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746" w:rsidRDefault="0096389F">
      <w:pPr>
        <w:adjustRightInd w:val="0"/>
        <w:snapToGrid w:val="0"/>
        <w:rPr>
          <w:rFonts w:ascii="微软雅黑" w:eastAsia="微软雅黑" w:hAnsi="微软雅黑"/>
        </w:rPr>
      </w:pPr>
      <w:bookmarkStart w:id="0" w:name="_GoBack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F3ACA92" wp14:editId="1D7A27AC">
                <wp:simplePos x="0" y="0"/>
                <wp:positionH relativeFrom="column">
                  <wp:posOffset>-330820</wp:posOffset>
                </wp:positionH>
                <wp:positionV relativeFrom="paragraph">
                  <wp:posOffset>-649797</wp:posOffset>
                </wp:positionV>
                <wp:extent cx="7693703" cy="11039614"/>
                <wp:effectExtent l="0" t="0" r="0" b="0"/>
                <wp:wrapNone/>
                <wp:docPr id="5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3703" cy="11039614"/>
                          <a:chOff x="0" y="1"/>
                          <a:chExt cx="7041143" cy="10102413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419148" y="1"/>
                            <a:ext cx="2184400" cy="2468282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6" name="文本框 13"/>
                        <wps:cNvSpPr txBox="1"/>
                        <wps:spPr>
                          <a:xfrm>
                            <a:off x="2686111" y="998151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姓名：</w:t>
                              </w:r>
                              <w:r w:rsidR="003C5DBB"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yjbys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文本框 14"/>
                        <wps:cNvSpPr txBox="1"/>
                        <wps:spPr>
                          <a:xfrm>
                            <a:off x="4780543" y="998150"/>
                            <a:ext cx="226060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毕业院校：成都师范学院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15"/>
                        <wps:cNvSpPr txBox="1"/>
                        <wps:spPr>
                          <a:xfrm>
                            <a:off x="2686109" y="1290934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籍贯：四川成都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文本框 16"/>
                        <wps:cNvSpPr txBox="1"/>
                        <wps:spPr>
                          <a:xfrm>
                            <a:off x="4818032" y="1290934"/>
                            <a:ext cx="205168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业：金融管理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文本框 20"/>
                        <wps:cNvSpPr txBox="1"/>
                        <wps:spPr>
                          <a:xfrm>
                            <a:off x="2686109" y="1598711"/>
                            <a:ext cx="246507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邮箱：</w:t>
                              </w:r>
                              <w:r w:rsidR="003C5DBB">
                                <w:rPr>
                                  <w:rFonts w:ascii="张海山锐线体简" w:eastAsia="张海山锐线体简" w:cstheme="minorBid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jianli@yjbys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" name="文本框 21"/>
                        <wps:cNvSpPr txBox="1"/>
                        <wps:spPr>
                          <a:xfrm>
                            <a:off x="2686109" y="1915405"/>
                            <a:ext cx="30765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地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址：成都市温江区成都师范学院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1307435" y="310067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文本框 23"/>
                        <wps:cNvSpPr txBox="1"/>
                        <wps:spPr>
                          <a:xfrm>
                            <a:off x="310589" y="2925594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文本框 24"/>
                        <wps:cNvSpPr txBox="1"/>
                        <wps:spPr>
                          <a:xfrm>
                            <a:off x="554185" y="3422572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2011.9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2012.6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" name="文本框 25"/>
                        <wps:cNvSpPr txBox="1"/>
                        <wps:spPr>
                          <a:xfrm>
                            <a:off x="2686109" y="3422572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四川成都温江区师范小学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6" name="文本框 26"/>
                        <wps:cNvSpPr txBox="1"/>
                        <wps:spPr>
                          <a:xfrm>
                            <a:off x="4905194" y="3422571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代理班主任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" name="文本框 27"/>
                        <wps:cNvSpPr txBox="1"/>
                        <wps:spPr>
                          <a:xfrm>
                            <a:off x="652563" y="3679888"/>
                            <a:ext cx="5914390" cy="16764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安排学生上课，负责课堂纪律，对调皮的学生进行处罚</w:t>
                              </w:r>
                            </w:p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按照规定时间让收作业，将作业进行批改，整理，对有严重错误的同学进行指导</w:t>
                              </w:r>
                            </w:p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1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对同学定期进行家访，了解孩子父母的要求以及对近期工作的看法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" name="文本框 28"/>
                        <wps:cNvSpPr txBox="1"/>
                        <wps:spPr>
                          <a:xfrm>
                            <a:off x="554185" y="4496867"/>
                            <a:ext cx="16313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2012.9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–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2014.6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文本框 29"/>
                        <wps:cNvSpPr txBox="1"/>
                        <wps:spPr>
                          <a:xfrm>
                            <a:off x="2686109" y="4496867"/>
                            <a:ext cx="203517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四川成都温江区保险公司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文本框 30"/>
                        <wps:cNvSpPr txBox="1"/>
                        <wps:spPr>
                          <a:xfrm>
                            <a:off x="4905194" y="4496866"/>
                            <a:ext cx="203454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业务员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本框 31"/>
                        <wps:cNvSpPr txBox="1"/>
                        <wps:spPr>
                          <a:xfrm>
                            <a:off x="652563" y="4759390"/>
                            <a:ext cx="591439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安排日常的工作，对公司人员进行考勤</w:t>
                              </w:r>
                            </w:p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和客户进行沟通，了解他们的需求，对他们的不清楚的地方进行解释</w:t>
                              </w:r>
                            </w:p>
                            <w:p w:rsidR="00526746" w:rsidRDefault="007F31C0">
                              <w:pPr>
                                <w:pStyle w:val="1"/>
                                <w:numPr>
                                  <w:ilvl w:val="0"/>
                                  <w:numId w:val="2"/>
                                </w:numPr>
                                <w:spacing w:line="400" w:lineRule="exact"/>
                                <w:ind w:left="714" w:firstLineChars="0" w:hanging="357"/>
                                <w:rPr>
                                  <w:color w:val="595959"/>
                                </w:rPr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color w:val="595959" w:themeColor="text1" w:themeTint="A6"/>
                                  <w:kern w:val="24"/>
                                </w:rPr>
                                <w:t>了解客户后期的需要，对新的适合客户的项目进行及时的通知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1325164" y="584631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文本框 33"/>
                        <wps:cNvSpPr txBox="1"/>
                        <wps:spPr>
                          <a:xfrm>
                            <a:off x="328318" y="5671238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本框 34"/>
                        <wps:cNvSpPr txBox="1"/>
                        <wps:spPr>
                          <a:xfrm>
                            <a:off x="554186" y="6132749"/>
                            <a:ext cx="21907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2009.10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获得国家奖学金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本框 35"/>
                        <wps:cNvSpPr txBox="1"/>
                        <wps:spPr>
                          <a:xfrm>
                            <a:off x="554185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2010.11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获得“三好学生称号”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本框 36"/>
                        <wps:cNvSpPr txBox="1"/>
                        <wps:spPr>
                          <a:xfrm>
                            <a:off x="554185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2010.12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华南大学生创业营销大赛一等奖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本框 37"/>
                        <wps:cNvSpPr txBox="1"/>
                        <wps:spPr>
                          <a:xfrm>
                            <a:off x="3612682" y="6132749"/>
                            <a:ext cx="288925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2011.4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挑战杯创业计划大赛省级奖项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文本框 38"/>
                        <wps:cNvSpPr txBox="1"/>
                        <wps:spPr>
                          <a:xfrm>
                            <a:off x="3612681" y="6425532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CET-6 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优秀的听说读写能力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文本框 39"/>
                        <wps:cNvSpPr txBox="1"/>
                        <wps:spPr>
                          <a:xfrm>
                            <a:off x="3612681" y="6733309"/>
                            <a:ext cx="3084830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计算机二级，熟悉计算机各项操作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1307435" y="7449701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41"/>
                        <wps:cNvSpPr txBox="1"/>
                        <wps:spPr>
                          <a:xfrm>
                            <a:off x="357998" y="7273217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我的荣誉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2" name="文本框 42"/>
                        <wps:cNvSpPr txBox="1"/>
                        <wps:spPr>
                          <a:xfrm>
                            <a:off x="430702" y="7625910"/>
                            <a:ext cx="457136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奖学金：获得国家奖学金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1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次、国家励志奖学金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次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3" name="文本框 43"/>
                        <wps:cNvSpPr txBox="1"/>
                        <wps:spPr>
                          <a:xfrm>
                            <a:off x="419132" y="7888819"/>
                            <a:ext cx="6156960" cy="8839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一等奖：获得国家数学竞赛一等奖、获得国家普通话比赛一等奖、四川省围棋比赛一等奖、四川省体育竞赛长跑一等奖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直接连接符 34"/>
                        <wps:cNvCnPr/>
                        <wps:spPr>
                          <a:xfrm>
                            <a:off x="1307435" y="8687145"/>
                            <a:ext cx="5562517" cy="0"/>
                          </a:xfrm>
                          <a:prstGeom prst="line">
                            <a:avLst/>
                          </a:prstGeom>
                          <a:ln w="15875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文本框 45"/>
                        <wps:cNvSpPr txBox="1"/>
                        <wps:spPr>
                          <a:xfrm>
                            <a:off x="357998" y="8510661"/>
                            <a:ext cx="147002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竞聘优势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6" name="文本框 46"/>
                        <wps:cNvSpPr txBox="1"/>
                        <wps:spPr>
                          <a:xfrm>
                            <a:off x="430702" y="8822254"/>
                            <a:ext cx="6156960" cy="12801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526746" w:rsidRDefault="007F31C0">
                              <w:pPr>
                                <w:pStyle w:val="a3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张海山锐线体简" w:eastAsia="张海山锐线体简" w:cstheme="minorBidi"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作出判断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7" name="矩形 37"/>
                        <wps:cNvSpPr/>
                        <wps:spPr>
                          <a:xfrm>
                            <a:off x="29681" y="2970306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8" name="矩形 38"/>
                        <wps:cNvSpPr/>
                        <wps:spPr>
                          <a:xfrm>
                            <a:off x="0" y="5713677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9" name="矩形 39"/>
                        <wps:cNvSpPr/>
                        <wps:spPr>
                          <a:xfrm>
                            <a:off x="19282" y="7322964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0" name="矩形 40"/>
                        <wps:cNvSpPr/>
                        <wps:spPr>
                          <a:xfrm>
                            <a:off x="24482" y="8560408"/>
                            <a:ext cx="328330" cy="23905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3ACA92" id="组合 4" o:spid="_x0000_s1026" style="position:absolute;left:0;text-align:left;margin-left:-26.05pt;margin-top:-51.15pt;width:605.8pt;height:869.25pt;z-index:251659264;mso-width-relative:margin;mso-height-relative:margin" coordorigin="" coordsize="70411,10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">
                <v:rect id="矩形 3" o:spid="_x0000_s1027" style="position:absolute;left:4191;width:21844;height:246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sNHMQA&#10;AADaAAAADwAAAGRycy9kb3ducmV2LnhtbESPQWvCQBSE70L/w/IK3nTTaEuJrlIqgog9VOsht0f2&#10;mYRm34bdVaO/3hUEj8PMfMNM551pxImcry0reBsmIIgLq2suFfztloNPED4ga2wsk4ILeZjPXnpT&#10;zLQ98y+dtqEUEcI+QwVVCG0mpS8qMuiHtiWO3sE6gyFKV0rt8BzhppFpknxIgzXHhQpb+q6o+N8e&#10;jQLp1l2ep801aQ+b/ebnfTHO051S/dfuawIiUBee4Ud7pRWM4H4l3gA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bDRzEAAAA2gAAAA8AAAAAAAAAAAAAAAAAmAIAAGRycy9k&#10;b3ducmV2LnhtbFBLBQYAAAAABAAEAPUAAACJAwAAAAA=&#10;" fillcolor="#2e74b5 [2404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3" o:spid="_x0000_s1028" type="#_x0000_t202" style="position:absolute;left:26861;top:9981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姓名：</w:t>
                        </w:r>
                        <w:r w:rsidR="003C5DBB"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yjbys</w:t>
                        </w:r>
                      </w:p>
                    </w:txbxContent>
                  </v:textbox>
                </v:shape>
                <v:shape id="文本框 14" o:spid="_x0000_s1029" type="#_x0000_t202" style="position:absolute;left:47805;top:9981;width:2260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毕业院校：成都师范学院</w:t>
                        </w:r>
                      </w:p>
                    </w:txbxContent>
                  </v:textbox>
                </v:shape>
                <v:shape id="文本框 15" o:spid="_x0000_s1030" type="#_x0000_t202" style="position:absolute;left:26861;top:12909;width:1631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籍贯：四川成都</w:t>
                        </w:r>
                      </w:p>
                    </w:txbxContent>
                  </v:textbox>
                </v:shape>
                <v:shape id="文本框 16" o:spid="_x0000_s1031" type="#_x0000_t202" style="position:absolute;left:48180;top:12909;width:20517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业：金融管理</w:t>
                        </w:r>
                      </w:p>
                    </w:txbxContent>
                  </v:textbox>
                </v:shape>
                <v:shape id="文本框 20" o:spid="_x0000_s1032" type="#_x0000_t202" style="position:absolute;left:26861;top:15987;width:24650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邮箱：</w:t>
                        </w:r>
                        <w:r w:rsidR="003C5DBB">
                          <w:rPr>
                            <w:rFonts w:ascii="张海山锐线体简" w:eastAsia="张海山锐线体简" w:cstheme="minorBidi"/>
                            <w:b/>
                            <w:bCs/>
                            <w:color w:val="000000" w:themeColor="text1"/>
                            <w:kern w:val="24"/>
                          </w:rPr>
                          <w:t>jianli@yjbys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.com</w:t>
                        </w:r>
                      </w:p>
                    </w:txbxContent>
                  </v:textbox>
                </v:shape>
                <v:shape id="文本框 21" o:spid="_x0000_s1033" type="#_x0000_t202" style="position:absolute;left:26861;top:19154;width:30765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地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     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址：成都市温江区成都师范学院</w:t>
                        </w:r>
                      </w:p>
                    </w:txbxContent>
                  </v:textbox>
                </v:shape>
                <v:line id="直接连接符 12" o:spid="_x0000_s1034" style="position:absolute;visibility:visible;mso-wrap-style:square" from="13074,31006" to="68699,31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R7G8IAAADbAAAADwAAAGRycy9kb3ducmV2LnhtbERPTWvCQBC9F/wPywi9NZtKK5K6SlEU&#10;oVI0CvU4ZMckmJ0N2TWJ/94tCN7m8T5nOu9NJVpqXGlZwXsUgyDOrC45V3A8rN4mIJxH1lhZJgU3&#10;cjCfDV6mmGjb8Z7a1OcihLBLUEHhfZ1I6bKCDLrI1sSBO9vGoA+wyaVusAvhppKjOB5LgyWHhgJr&#10;WhSUXdKrUbD9/dyud7uf+hAb+vtYn6pzuVwp9Trsv79AeOr9U/xwb3SYP4L/X8IBcn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qR7G8IAAADbAAAADwAAAAAAAAAAAAAA&#10;AAChAgAAZHJzL2Rvd25yZXYueG1sUEsFBgAAAAAEAAQA+QAAAJADAAAAAA==&#10;" strokecolor="#404040 [2429]" strokeweight="1.25pt">
                  <v:stroke joinstyle="miter"/>
                </v:line>
                <v:shape id="文本框 23" o:spid="_x0000_s1035" type="#_x0000_t202" style="position:absolute;left:3105;top:29255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工作经历</w:t>
                        </w:r>
                      </w:p>
                    </w:txbxContent>
                  </v:textbox>
                </v:shape>
                <v:shape id="文本框 24" o:spid="_x0000_s1036" type="#_x0000_t202" style="position:absolute;left:5541;top:34225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2011.9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2012.6</w:t>
                        </w:r>
                      </w:p>
                    </w:txbxContent>
                  </v:textbox>
                </v:shape>
                <v:shape id="文本框 25" o:spid="_x0000_s1037" type="#_x0000_t202" style="position:absolute;left:26861;top:34225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四川成都温江区师范小学</w:t>
                        </w:r>
                      </w:p>
                    </w:txbxContent>
                  </v:textbox>
                </v:shape>
                <v:shape id="文本框 26" o:spid="_x0000_s1038" type="#_x0000_t202" style="position:absolute;left:49051;top:34225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代理班主任</w:t>
                        </w:r>
                      </w:p>
                    </w:txbxContent>
                  </v:textbox>
                </v:shape>
                <v:shape id="文本框 27" o:spid="_x0000_s1039" type="#_x0000_t202" style="position:absolute;left:6525;top:36798;width:59144;height:16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安排学生上课，负责课堂纪律，对调皮的学生进行处罚</w:t>
                        </w:r>
                      </w:p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按照规定时间让收作业，将作业进行批改，整理，对有严重错误的同学进行指导</w:t>
                        </w:r>
                      </w:p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1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对同学定期进行家访，了解孩子父母的要求以及对近期工作的看法</w:t>
                        </w:r>
                      </w:p>
                    </w:txbxContent>
                  </v:textbox>
                </v:shape>
                <v:shape id="文本框 28" o:spid="_x0000_s1040" type="#_x0000_t202" style="position:absolute;left:5541;top:44968;width:16314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2012.9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–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2014.6</w:t>
                        </w:r>
                      </w:p>
                    </w:txbxContent>
                  </v:textbox>
                </v:shape>
                <v:shape id="文本框 29" o:spid="_x0000_s1041" type="#_x0000_t202" style="position:absolute;left:26861;top:44968;width:2035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四川成都温江区保险公司</w:t>
                        </w:r>
                      </w:p>
                    </w:txbxContent>
                  </v:textbox>
                </v:shape>
                <v:shape id="文本框 30" o:spid="_x0000_s1042" type="#_x0000_t202" style="position:absolute;left:49051;top:44968;width:20346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业务员</w:t>
                        </w:r>
                      </w:p>
                    </w:txbxContent>
                  </v:textbox>
                </v:shape>
                <v:shape id="文本框 31" o:spid="_x0000_s1043" type="#_x0000_t202" style="position:absolute;left:6525;top:47593;width:59144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安排日常的工作，对公司人员进行考勤</w:t>
                        </w:r>
                      </w:p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和客户进行沟通，了解他们的需求，对他们的不清楚的地方进行解释</w:t>
                        </w:r>
                      </w:p>
                      <w:p w:rsidR="00526746" w:rsidRDefault="007F31C0">
                        <w:pPr>
                          <w:pStyle w:val="1"/>
                          <w:numPr>
                            <w:ilvl w:val="0"/>
                            <w:numId w:val="2"/>
                          </w:numPr>
                          <w:spacing w:line="400" w:lineRule="exact"/>
                          <w:ind w:left="714" w:firstLineChars="0" w:hanging="357"/>
                          <w:rPr>
                            <w:color w:val="595959"/>
                          </w:rPr>
                        </w:pPr>
                        <w:r>
                          <w:rPr>
                            <w:rFonts w:ascii="张海山锐线体简" w:eastAsia="张海山锐线体简" w:cstheme="minorBidi" w:hint="eastAsia"/>
                            <w:color w:val="595959" w:themeColor="text1" w:themeTint="A6"/>
                            <w:kern w:val="24"/>
                          </w:rPr>
                          <w:t>了解客户后期的需要，对新的适合客户的项目进行及时的通知</w:t>
                        </w:r>
                      </w:p>
                    </w:txbxContent>
                  </v:textbox>
                </v:shape>
                <v:line id="直接连接符 22" o:spid="_x0000_s1044" style="position:absolute;visibility:visible;mso-wrap-style:square" from="13251,58463" to="68876,58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ixpsMAAADbAAAADwAAAGRycy9kb3ducmV2LnhtbESP3YrCMBSE7wXfIRzBO00t7iLVKKIo&#10;wsriH+jloTm2xeakNFHr25uFBS+HmfmGmcwaU4oH1a6wrGDQj0AQp1YXnCk4HVe9EQjnkTWWlknB&#10;ixzMpu3WBBNtn7ynx8FnIkDYJagg975KpHRpTgZd31bEwbva2qAPss6krvEZ4KaUcRR9S4MFh4Uc&#10;K1rklN4Od6Ng+/u1Xe92P9UxMnQeri/ltViulOp2mvkYhKfGf8L/7Y1WEMfw9yX8ADl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zIsabDAAAA2wAAAA8AAAAAAAAAAAAA&#10;AAAAoQIAAGRycy9kb3ducmV2LnhtbFBLBQYAAAAABAAEAPkAAACRAwAAAAA=&#10;" strokecolor="#404040 [2429]" strokeweight="1.25pt">
                  <v:stroke joinstyle="miter"/>
                </v:line>
                <v:shape id="文本框 33" o:spid="_x0000_s1045" type="#_x0000_t202" style="position:absolute;left:3283;top:56712;width:14700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技能证书</w:t>
                        </w:r>
                      </w:p>
                    </w:txbxContent>
                  </v:textbox>
                </v:shape>
                <v:shape id="文本框 34" o:spid="_x0000_s1046" type="#_x0000_t202" style="position:absolute;left:5541;top:61327;width:21908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2009.10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获得国家奖学金</w:t>
                        </w:r>
                      </w:p>
                    </w:txbxContent>
                  </v:textbox>
                </v:shape>
                <v:shape id="文本框 35" o:spid="_x0000_s1047" type="#_x0000_t202" style="position:absolute;left:5541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2010.11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获得“三好学生称号”</w:t>
                        </w:r>
                      </w:p>
                    </w:txbxContent>
                  </v:textbox>
                </v:shape>
                <v:shape id="文本框 36" o:spid="_x0000_s1048" type="#_x0000_t202" style="position:absolute;left:5541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2010.12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华南大学生创业营销大赛一等奖</w:t>
                        </w:r>
                      </w:p>
                    </w:txbxContent>
                  </v:textbox>
                </v:shape>
                <v:shape id="文本框 37" o:spid="_x0000_s1049" type="#_x0000_t202" style="position:absolute;left:36126;top:61327;width:28893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2011.4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挑战杯创业计划大赛省级奖项</w:t>
                        </w:r>
                      </w:p>
                    </w:txbxContent>
                  </v:textbox>
                </v:shape>
                <v:shape id="文本框 38" o:spid="_x0000_s1050" type="#_x0000_t202" style="position:absolute;left:36126;top:64255;width:30849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CET-6 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优秀的听说读写能力</w:t>
                        </w:r>
                      </w:p>
                    </w:txbxContent>
                  </v:textbox>
                </v:shape>
                <v:shape id="文本框 39" o:spid="_x0000_s1051" type="#_x0000_t202" style="position:absolute;left:36126;top:67333;width:30849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计算机二级，熟悉计算机各项操作</w:t>
                        </w:r>
                      </w:p>
                    </w:txbxContent>
                  </v:textbox>
                </v:shape>
                <v:line id="直接连接符 30" o:spid="_x0000_s1052" style="position:absolute;visibility:visible;mso-wrap-style:square" from="13074,74497" to="68699,74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8cl8IAAADbAAAADwAAAGRycy9kb3ducmV2LnhtbERPXWvCMBR9F/Yfwh34ZtOpG6MziiiK&#10;oEing+3x0lzbYnMTmqj13y8Pgo+H8z2ZdaYRV2p9bVnBW5KCIC6srrlU8HNcDT5B+ICssbFMCu7k&#10;YTZ96U0w0/bG33Q9hFLEEPYZKqhCcJmUvqjIoE+sI47cybYGQ4RtKXWLtxhuGjlM0w9psObYUKGj&#10;RUXF+XAxCnb79906z7fumBr6Ha//mlO9XCnVf+3mXyACdeEpfrg3WsEoro9f4g+Q0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o8cl8IAAADbAAAADwAAAAAAAAAAAAAA&#10;AAChAgAAZHJzL2Rvd25yZXYueG1sUEsFBgAAAAAEAAQA+QAAAJADAAAAAA==&#10;" strokecolor="#404040 [2429]" strokeweight="1.25pt">
                  <v:stroke joinstyle="miter"/>
                </v:line>
                <v:shape id="文本框 41" o:spid="_x0000_s1053" type="#_x0000_t202" style="position:absolute;left:3579;top:72732;width:1470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我的荣誉</w:t>
                        </w:r>
                      </w:p>
                    </w:txbxContent>
                  </v:textbox>
                </v:shape>
                <v:shape id="文本框 42" o:spid="_x0000_s1054" type="#_x0000_t202" style="position:absolute;left:4307;top:76259;width:4571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奖学金：获得国家奖学金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1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次、国家励志奖学金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次</w:t>
                        </w:r>
                      </w:p>
                    </w:txbxContent>
                  </v:textbox>
                </v:shape>
                <v:shape id="文本框 43" o:spid="_x0000_s1055" type="#_x0000_t202" style="position:absolute;left:4191;top:78888;width:61569;height:88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一等奖：获得国家数学竞赛一等奖、获得国家普通话比赛一等奖、四川省围棋比赛一等奖、四川省体育竞赛长跑一等奖</w:t>
                        </w:r>
                      </w:p>
                    </w:txbxContent>
                  </v:textbox>
                </v:shape>
                <v:line id="直接连接符 34" o:spid="_x0000_s1056" style="position:absolute;visibility:visible;mso-wrap-style:square" from="13074,86871" to="68699,8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QalMMAAADbAAAADwAAAGRycy9kb3ducmV2LnhtbESPW4vCMBSE34X9D+EIvmnqbZFqlGVF&#10;ERTxBvp4aI5t2eakNFHrvzeCsI/DzHzDTGa1KcSdKpdbVtDtRCCIE6tzThWcjov2CITzyBoLy6Tg&#10;SQ5m06/GBGNtH7yn+8GnIkDYxagg876MpXRJRgZdx5bEwbvayqAPskqlrvAR4KaQvSj6lgZzDgsZ&#10;lvSbUfJ3uBkFm+1ws9zt1uUxMnQeLC/FNZ8vlGo1658xCE+1/w9/2iutoD+A95fwA+T0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0GpTDAAAA2wAAAA8AAAAAAAAAAAAA&#10;AAAAoQIAAGRycy9kb3ducmV2LnhtbFBLBQYAAAAABAAEAPkAAACRAwAAAAA=&#10;" strokecolor="#404040 [2429]" strokeweight="1.25pt">
                  <v:stroke joinstyle="miter"/>
                </v:line>
                <v:shape id="文本框 45" o:spid="_x0000_s1057" type="#_x0000_t202" style="position:absolute;left:3579;top:85106;width:14701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IqAc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Jl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IqAcMAAADb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竞聘优势</w:t>
                        </w:r>
                      </w:p>
                    </w:txbxContent>
                  </v:textbox>
                </v:shape>
                <v:shape id="文本框 46" o:spid="_x0000_s1058" type="#_x0000_t202" style="position:absolute;left:4307;top:88222;width:61569;height:12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  <v:textbox>
                    <w:txbxContent>
                      <w:p w:rsidR="00526746" w:rsidRDefault="007F31C0">
                        <w:pPr>
                          <w:pStyle w:val="a3"/>
                          <w:spacing w:before="0" w:beforeAutospacing="0" w:after="0" w:afterAutospacing="0"/>
                        </w:pPr>
                        <w:r>
                          <w:rPr>
                            <w:rFonts w:ascii="张海山锐线体简" w:eastAsia="张海山锐线体简" w:cstheme="minorBidi"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本次竞聘的职位是市场部营销经理一职，结合这个职位的特点，觉得自己非常适合这样的工作。本人积极活泼，善于交际，反应敏捷，对信息收集和整理能力有自己独到的见解，对市场的一些变化能够及时作出判断。</w:t>
                        </w:r>
                      </w:p>
                    </w:txbxContent>
                  </v:textbox>
                </v:shape>
                <v:rect id="矩形 37" o:spid="_x0000_s1059" style="position:absolute;left:296;top:29703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y/9sUA&#10;AADbAAAADwAAAGRycy9kb3ducmV2LnhtbESPQWvCQBSE70L/w/IKvemmabUlukpRhCJ6UNtDbo/s&#10;Mwlm34bdVdP+elcQPA4z8w0zmXWmEWdyvras4HWQgCAurK65VPCzX/Y/QfiArLGxTAr+yMNs+tSb&#10;YKbthbd03oVSRAj7DBVUIbSZlL6oyKAf2JY4egfrDIYoXSm1w0uEm0amSTKSBmuOCxW2NK+oOO5O&#10;RoF0qy7P0+Y/aQ/r3/VmuHjP071SL8/d1xhEoC48wvf2t1bw9gG3L/EH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fL/2xQAAANsAAAAPAAAAAAAAAAAAAAAAAJgCAABkcnMv&#10;ZG93bnJldi54bWxQSwUGAAAAAAQABAD1AAAAigMAAAAA&#10;" fillcolor="#2e74b5 [2404]" stroked="f" strokeweight="1pt"/>
                <v:rect id="矩形 38" o:spid="_x0000_s1060" style="position:absolute;top:57136;width:3283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MrhMMA&#10;AADbAAAADwAAAGRycy9kb3ducmV2LnhtbERPz2vCMBS+C/sfwhvspum6OUY1LUMRxtCDuh16ezTP&#10;tti8lCRq519vDoLHj+/3vBhMJ87kfGtZweskAUFcWd1yreB3vxp/gvABWWNnmRT8k4cifxrNMdP2&#10;wls670ItYgj7DBU0IfSZlL5qyKCf2J44cgfrDIYIXS21w0sMN51Mk+RDGmw5NjTY06Kh6rg7GQXS&#10;/QxlmXbXpD+s/9ab6fK9TPdKvTwPXzMQgYbwEN/d31rBWxwbv8Qf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MrhMMAAADbAAAADwAAAAAAAAAAAAAAAACYAgAAZHJzL2Rv&#10;d25yZXYueG1sUEsFBgAAAAAEAAQA9QAAAIgDAAAAAA==&#10;" fillcolor="#2e74b5 [2404]" stroked="f" strokeweight="1pt"/>
                <v:rect id="矩形 39" o:spid="_x0000_s1061" style="position:absolute;left:192;top:73229;width:3284;height:23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+OH8UA&#10;AADbAAAADwAAAGRycy9kb3ducmV2LnhtbESPQWvCQBSE70L/w/IKvemmaZU2ukpRhCJ6UNtDbo/s&#10;Mwlm34bdVdP+elcQPA4z8w0zmXWmEWdyvras4HWQgCAurK65VPCzX/Y/QPiArLGxTAr+yMNs+tSb&#10;YKbthbd03oVSRAj7DBVUIbSZlL6oyKAf2JY4egfrDIYoXSm1w0uEm0amSTKSBmuOCxW2NK+oOO5O&#10;RoF0qy7P0+Y/aQ/r3/VmuHjP071SL8/d1xhEoC48wvf2t1bw9gm3L/EHyO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r44fxQAAANsAAAAPAAAAAAAAAAAAAAAAAJgCAABkcnMv&#10;ZG93bnJldi54bWxQSwUGAAAAAAQABAD1AAAAigMAAAAA&#10;" fillcolor="#2e74b5 [2404]" stroked="f" strokeweight="1pt"/>
                <v:rect id="矩形 40" o:spid="_x0000_s1062" style="position:absolute;left:244;top:85604;width:3284;height:23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NU/8EA&#10;AADbAAAADwAAAGRycy9kb3ducmV2LnhtbERPy4rCMBTdC/MP4Q7MTlOLilSjyAzCIM7C16K7S3Nt&#10;i81NSaJWv36yEFweznu+7EwjbuR8bVnBcJCAIC6srrlUcDys+1MQPiBrbCyTggd5WC4+enPMtL3z&#10;jm77UIoYwj5DBVUIbSalLyoy6Ae2JY7c2TqDIUJXSu3wHsNNI9MkmUiDNceGClv6rqi47K9GgXSb&#10;Ls/T5pm05+1p+zf+GeXpQamvz241AxGoC2/xy/2rFYzi+vgl/gC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TVP/BAAAA2wAAAA8AAAAAAAAAAAAAAAAAmAIAAGRycy9kb3du&#10;cmV2LnhtbFBLBQYAAAAABAAEAPUAAACGAwAAAAA=&#10;" fillcolor="#2e74b5 [2404]" stroked="f" strokeweight="1pt"/>
              </v:group>
            </w:pict>
          </mc:Fallback>
        </mc:AlternateContent>
      </w:r>
      <w:bookmarkEnd w:id="0"/>
      <w:r w:rsidR="00C77F53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 wp14:anchorId="3D6A260D" wp14:editId="2C42994A">
            <wp:simplePos x="0" y="0"/>
            <wp:positionH relativeFrom="column">
              <wp:posOffset>457133</wp:posOffset>
            </wp:positionH>
            <wp:positionV relativeFrom="paragraph">
              <wp:posOffset>-167640</wp:posOffset>
            </wp:positionV>
            <wp:extent cx="1783992" cy="2069431"/>
            <wp:effectExtent l="0" t="0" r="6985" b="762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992" cy="2069431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6746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EF59EC"/>
    <w:multiLevelType w:val="multilevel"/>
    <w:tmpl w:val="3CEF59EC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4F026F7"/>
    <w:multiLevelType w:val="multilevel"/>
    <w:tmpl w:val="64F026F7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2D"/>
    <w:rsid w:val="00010E7D"/>
    <w:rsid w:val="0012558C"/>
    <w:rsid w:val="003C5DBB"/>
    <w:rsid w:val="003F002D"/>
    <w:rsid w:val="004174A0"/>
    <w:rsid w:val="00526746"/>
    <w:rsid w:val="005D69AE"/>
    <w:rsid w:val="00675184"/>
    <w:rsid w:val="00680865"/>
    <w:rsid w:val="00790D55"/>
    <w:rsid w:val="007D1EDB"/>
    <w:rsid w:val="007F31C0"/>
    <w:rsid w:val="00926243"/>
    <w:rsid w:val="009533F8"/>
    <w:rsid w:val="0096389F"/>
    <w:rsid w:val="009A17CC"/>
    <w:rsid w:val="009D0F62"/>
    <w:rsid w:val="00A00DA4"/>
    <w:rsid w:val="00B31CF3"/>
    <w:rsid w:val="00B36DB8"/>
    <w:rsid w:val="00C17D29"/>
    <w:rsid w:val="00C77F53"/>
    <w:rsid w:val="00CD47E6"/>
    <w:rsid w:val="00CD6C56"/>
    <w:rsid w:val="00D644D5"/>
    <w:rsid w:val="00EF7581"/>
    <w:rsid w:val="00FA2341"/>
    <w:rsid w:val="25EC3819"/>
    <w:rsid w:val="3C69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1363648-1117-468D-9A39-843394D32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45DB74-5D02-4E47-8591-FEC2866E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2017-07-31T08:23:00Z</dcterms:created>
  <dcterms:modified xsi:type="dcterms:W3CDTF">2017-07-31T08:23:00Z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