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4C" w:rsidRDefault="00F970A8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818866</wp:posOffset>
            </wp:positionH>
            <wp:positionV relativeFrom="paragraph">
              <wp:posOffset>305842</wp:posOffset>
            </wp:positionV>
            <wp:extent cx="1449705" cy="1681657"/>
            <wp:effectExtent l="133350" t="114300" r="131445" b="16637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OFFICEPLUS/1366712533425_6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6816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-26670</wp:posOffset>
                </wp:positionV>
                <wp:extent cx="1906905" cy="2689860"/>
                <wp:effectExtent l="0" t="0" r="0" b="2540"/>
                <wp:wrapNone/>
                <wp:docPr id="2" name="页外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905" cy="2689860"/>
                        </a:xfrm>
                        <a:prstGeom prst="flowChartOffpageConnector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页外连接符 2" o:spid="_x0000_s1026" o:spt="177" type="#_x0000_t177" style="position:absolute;left:0pt;margin-left:46.5pt;margin-top:-2.1pt;height:211.8pt;width:150.15pt;z-index:251658240;v-text-anchor:middle;mso-width-relative:page;mso-height-relative:page;" fillcolor="#D9D9D9 [2732]" filled="t" stroked="f" coordsize="21600,21600" o:gfxdata="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+mOMy2QAAAAkBAAAPAAAA&#10;AAAAAAEAIAAAACIAAABkcnMvZG93bnJldi54bWxQSwECFAAUAAAACACHTuJAVqyAdoYCAADJBAAA&#10;DgAAAAAAAAABACAAAAAoAQAAZHJzL2Uyb0RvYy54bWxQSwUGAAAAAAYABgBZAQAAIAYAAAAA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-22860</wp:posOffset>
                </wp:positionV>
                <wp:extent cx="4033520" cy="2675890"/>
                <wp:effectExtent l="0" t="0" r="5080" b="0"/>
                <wp:wrapNone/>
                <wp:docPr id="4" name="页外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3520" cy="2675890"/>
                        </a:xfrm>
                        <a:prstGeom prst="flowChartOffpageConnector">
                          <a:avLst/>
                        </a:prstGeom>
                        <a:solidFill>
                          <a:srgbClr val="383A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页外连接符 4" o:spid="_x0000_s1026" o:spt="177" type="#_x0000_t177" style="position:absolute;left:0pt;margin-left:226.65pt;margin-top:-1.8pt;height:210.7pt;width:317.6pt;z-index:-251656192;v-text-anchor:middle;mso-width-relative:page;mso-height-relative:page;" fillcolor="#383A3C" filled="t" stroked="f" coordsize="21600,21600" o:gfxdata="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1i+CWtkAAAALAQAADwAAAAAAAAABACAAAAAiAAAA&#10;ZHJzL2Rvd25yZXYueG1sUEsBAhQAFAAAAAgAh07iQOmi2s14AgAApwQAAA4AAAAAAAAAAQAgAAAA&#10;KA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4584C" w:rsidRDefault="00F970A8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282575</wp:posOffset>
                </wp:positionV>
                <wp:extent cx="3124200" cy="1645285"/>
                <wp:effectExtent l="0" t="0" r="0" b="5715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64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72"/>
                              </w:rPr>
                            </w:pPr>
                          </w:p>
                          <w:p w:rsidR="0064584C" w:rsidRDefault="00274CA2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  <w:szCs w:val="22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64584C" w:rsidRDefault="00F970A8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8" type="#_x0000_t202" style="position:absolute;left:0;text-align:left;margin-left:262.95pt;margin-top:22.25pt;width:246pt;height:12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" filled="f" stroked="f">
                <v:textbox>
                  <w:txbxContent>
                    <w:p w:rsidR="0064584C" w:rsidRDefault="0064584C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72"/>
                        </w:rPr>
                      </w:pPr>
                    </w:p>
                    <w:p w:rsidR="0064584C" w:rsidRDefault="00274CA2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  <w:szCs w:val="2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  <w:szCs w:val="22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64584C" w:rsidRDefault="00F970A8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会计师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  <w:sectPr w:rsidR="0064584C">
          <w:pgSz w:w="11900" w:h="16840"/>
          <w:pgMar w:top="0" w:right="0" w:bottom="0" w:left="0" w:header="851" w:footer="992" w:gutter="0"/>
          <w:cols w:space="720" w:equalWidth="0">
            <w:col w:w="11900"/>
          </w:cols>
          <w:docGrid w:type="lines" w:linePitch="326"/>
        </w:sectPr>
      </w:pPr>
    </w:p>
    <w:p w:rsidR="0064584C" w:rsidRDefault="0064584C">
      <w:pPr>
        <w:spacing w:line="400" w:lineRule="exact"/>
        <w:jc w:val="left"/>
        <w:rPr>
          <w:rFonts w:ascii="微软雅黑" w:eastAsia="微软雅黑" w:hAnsi="微软雅黑"/>
          <w:sz w:val="20"/>
          <w:szCs w:val="20"/>
        </w:rPr>
      </w:pPr>
    </w:p>
    <w:tbl>
      <w:tblPr>
        <w:tblStyle w:val="a4"/>
        <w:tblW w:w="11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1"/>
        <w:gridCol w:w="7359"/>
      </w:tblGrid>
      <w:tr w:rsidR="0064584C">
        <w:trPr>
          <w:trHeight w:val="11939"/>
        </w:trPr>
        <w:tc>
          <w:tcPr>
            <w:tcW w:w="4541" w:type="dxa"/>
          </w:tcPr>
          <w:p w:rsidR="0064584C" w:rsidRDefault="00F970A8">
            <w:pPr>
              <w:spacing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sz w:val="32"/>
              </w:rPr>
              <w:t>自我</w:t>
            </w:r>
            <w:r>
              <w:rPr>
                <w:rFonts w:ascii="微软雅黑" w:eastAsia="微软雅黑" w:hAnsi="微软雅黑"/>
                <w:b/>
                <w:sz w:val="32"/>
              </w:rPr>
              <w:t>评价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熟悉国家金融政策、企业财务制度及流程、精通相关财税法律法规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；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具备丰富的财会项目分析处理经验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,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谙熟国内会计准则以及相关的财务、税务、审计法规、政策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。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性格开朗，善于沟通，能承受较大的工作压力</w:t>
            </w:r>
          </w:p>
          <w:p w:rsidR="0064584C" w:rsidRDefault="0064584C">
            <w:pPr>
              <w:spacing w:line="44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</w:rPr>
            </w:pPr>
          </w:p>
          <w:p w:rsidR="0064584C" w:rsidRDefault="00F970A8">
            <w:pPr>
              <w:spacing w:beforeLines="50" w:before="163"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sz w:val="32"/>
              </w:rPr>
              <w:t>联系方式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18010001000 /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TEL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.com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/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邮箱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3093242906 / QQ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北京市海淀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区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中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关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村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东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路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号清华科技园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D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层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(100084)</w:t>
            </w:r>
          </w:p>
          <w:p w:rsidR="0064584C" w:rsidRDefault="0064584C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</w:rPr>
            </w:pPr>
          </w:p>
          <w:p w:rsidR="0064584C" w:rsidRDefault="00F970A8">
            <w:pPr>
              <w:spacing w:beforeLines="50" w:before="163"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sz w:val="32"/>
              </w:rPr>
              <w:t>技能</w:t>
            </w:r>
            <w:r>
              <w:rPr>
                <w:rFonts w:ascii="微软雅黑" w:eastAsia="微软雅黑" w:hAnsi="微软雅黑"/>
                <w:b/>
                <w:sz w:val="32"/>
              </w:rPr>
              <w:t>/</w:t>
            </w:r>
            <w:r>
              <w:rPr>
                <w:rFonts w:ascii="微软雅黑" w:eastAsia="微软雅黑" w:hAnsi="微软雅黑" w:hint="eastAsia"/>
                <w:b/>
                <w:sz w:val="32"/>
              </w:rPr>
              <w:t>资质</w:t>
            </w:r>
          </w:p>
          <w:p w:rsidR="0064584C" w:rsidRDefault="00F970A8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注册会计师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证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（CPA）</w:t>
            </w:r>
          </w:p>
          <w:p w:rsidR="0064584C" w:rsidRDefault="00F970A8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证券从业资格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证</w:t>
            </w:r>
          </w:p>
          <w:p w:rsidR="0064584C" w:rsidRDefault="00F970A8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CET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562</w:t>
            </w:r>
          </w:p>
          <w:p w:rsidR="0064584C" w:rsidRDefault="00F970A8">
            <w:pPr>
              <w:spacing w:afterLines="25" w:after="81"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国家计算机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二级(数据库)</w:t>
            </w:r>
          </w:p>
          <w:p w:rsidR="0064584C" w:rsidRDefault="00F970A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76200" b="50800"/>
                      <wp:docPr id="6" name="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1" name="直线连接符 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267863" y="-1"/>
                                  <a:ext cx="9465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6" o:spid="_x0000_s1026" o:spt="203" style="height:0pt;width:96pt;" coordorigin="0,-1" coordsize="1219200,1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hvAeA0QAAAAIBAAAP&#10;AAAAAAAAAAEAIAAAACIAAABkcnMvZG93bnJldi54bWxQSwECFAAUAAAACACHTuJAj8sOdFgCAABg&#10;BgAADgAAAAAAAAABACAAAAAgAQAAZHJzL2Uyb0RvYy54bWxQSwUGAAAAAAYABgBZAQAA6gUAAAAA&#10;">
                      <o:lock v:ext="edit" aspectratio="f"/>
                      <v:line id="直线连接符 1" o:spid="_x0000_s1026" o:spt="20" style="position:absolute;left:0;top:0;height:0;width:1219200;" filled="f" stroked="t" coordsize="21600,21600" o:gfxdata="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e80e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3" o:spid="_x0000_s1026" o:spt="20" style="position:absolute;left:267863;top:-1;height:0;width:946524;" filled="f" stroked="t" coordsize="21600,21600" o:gfxdata="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Cql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SPSS</w:t>
            </w:r>
          </w:p>
          <w:p w:rsidR="0064584C" w:rsidRDefault="00F970A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76200" b="50800"/>
                      <wp:docPr id="7" name="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8" name="直线连接符 8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直线连接符 9"/>
                              <wps:cNvCnPr/>
                              <wps:spPr>
                                <a:xfrm>
                                  <a:off x="420263" y="-1"/>
                                  <a:ext cx="7941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7" o:spid="_x0000_s1026" o:spt="203" style="height:0pt;width:96pt;" coordorigin="0,-1" coordsize="1219200,1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hvAeA0QAAAAIBAAAPAAAA&#10;AAAAAAEAIAAAACIAAABkcnMvZG93bnJldi54bWxQSwECFAAUAAAACACHTuJAjkFae1UCAABgBgAA&#10;DgAAAAAAAAABACAAAAAgAQAAZHJzL2Uyb0RvYy54bWxQSwUGAAAAAAYABgBZAQAA5wUAAAAA&#10;">
                      <o:lock v:ext="edit" aspectratio="f"/>
                      <v:line id="直线连接符 8" o:spid="_x0000_s1026" o:spt="20" style="position:absolute;left:0;top:0;height:0;width:1219200;" filled="f" stroked="t" coordsize="21600,21600" o:gfxdata="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5FraugAAANo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9" o:spid="_x0000_s1026" o:spt="20" style="position:absolute;left:420263;top:-1;height:0;width:794124;" filled="f" stroked="t" coordsize="21600,21600" o:gfxdata="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Kidfr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EXCEL</w:t>
            </w:r>
          </w:p>
          <w:p w:rsidR="0064584C" w:rsidRDefault="00F970A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50800" b="50800"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1" name="直线连接符 1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直线连接符 12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10" o:spid="_x0000_s1026" o:spt="203" style="height:0pt;width:96pt;" coordsize="1219200,0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bwHgNEAAAACAQAADwAAAAAAAAABACAAAAAi&#10;AAAAZHJzL2Rvd25yZXYueG1sUEsBAhQAFAAAAAgAh07iQAqc7QRKAgAAZAYAAA4AAAAAAAAAAQAg&#10;AAAAIAEAAGRycy9lMm9Eb2MueG1sUEsFBgAAAAAGAAYAWQEAANwFAAAAAA==&#10;">
                      <o:lock v:ext="edit" aspectratio="f"/>
                      <v:line id="直线连接符 11" o:spid="_x0000_s1026" o:spt="20" style="position:absolute;left:0;top:0;height:0;width:1219200;" filled="f" stroked="t" coordsize="21600,21600" o:gfxdata="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2NCK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12" o:spid="_x0000_s1026" o:spt="20" style="position:absolute;left:530492;top:0;height:0;width:683895;" filled="f" stroked="t" coordsize="21600,21600" o:gfxdata="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C/G5b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WROD</w:t>
            </w:r>
          </w:p>
          <w:p w:rsidR="0064584C" w:rsidRDefault="00F970A8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25400" r="50800" b="50800"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C8C8C8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直线连接符 15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373A3C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组 13" o:spid="_x0000_s1026" o:spt="203" style="height:0pt;width:96pt;" coordsize="1219200,0" o:gfxdata="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CG8B4DRAAAAAgEAAA8AAAAAAAAAAQAgAAAA&#10;IgAAAGRycy9kb3ducmV2LnhtbFBLAQIUABQAAAAIAIdO4kAbcHezSwIAAGQGAAAOAAAAAAAAAAEA&#10;IAAAACABAABkcnMvZTJvRG9jLnhtbFBLBQYAAAAABgAGAFkBAADdBQAAAAA=&#10;">
                      <o:lock v:ext="edit" aspectratio="f"/>
                      <v:line id="直线连接符 14" o:spid="_x0000_s1026" o:spt="20" style="position:absolute;left:0;top:0;height:0;width:1219200;" filled="f" stroked="t" coordsize="21600,21600" o:gfxdata="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69zE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6pt" color="#C8C8C8 [3204]" miterlimit="8" joinstyle="miter"/>
                        <v:imagedata o:title=""/>
                        <o:lock v:ext="edit" aspectratio="f"/>
                      </v:line>
                      <v:line id="直线连接符 15" o:spid="_x0000_s1026" o:spt="20" style="position:absolute;left:530492;top:0;height:0;width:683895;" filled="f" stroked="t" coordsize="21600,21600" o:gfxdata="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xl6R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6pt" color="#373A3C [3204]" miterlimit="8" joinstyle="miter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PPT</w:t>
            </w:r>
          </w:p>
          <w:p w:rsidR="0064584C" w:rsidRDefault="00F970A8">
            <w:pPr>
              <w:tabs>
                <w:tab w:val="right" w:pos="2835"/>
              </w:tabs>
              <w:spacing w:line="320" w:lineRule="exact"/>
              <w:ind w:rightChars="147" w:right="353" w:firstLineChars="495" w:firstLine="743"/>
              <w:jc w:val="right"/>
              <w:rPr>
                <w:rFonts w:ascii="微软雅黑" w:eastAsia="微软雅黑" w:hAnsi="微软雅黑"/>
                <w:sz w:val="15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点击技能条后，再点击一次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15"/>
                <w:szCs w:val="20"/>
              </w:rPr>
              <w:t>黑色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条，按住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15"/>
                <w:szCs w:val="20"/>
              </w:rPr>
              <w:t>shift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拖动灰色条左端。</w:t>
            </w:r>
          </w:p>
        </w:tc>
        <w:tc>
          <w:tcPr>
            <w:tcW w:w="7359" w:type="dxa"/>
          </w:tcPr>
          <w:p w:rsidR="0064584C" w:rsidRDefault="00F970A8">
            <w:pPr>
              <w:spacing w:afterLines="50" w:after="163"/>
              <w:rPr>
                <w:rFonts w:ascii="微软雅黑" w:eastAsia="微软雅黑" w:hAnsi="微软雅黑"/>
                <w:b/>
                <w:sz w:val="32"/>
              </w:rPr>
            </w:pPr>
            <w:r>
              <w:rPr>
                <w:rFonts w:ascii="微软雅黑" w:eastAsia="微软雅黑" w:hAnsi="微软雅黑"/>
                <w:b/>
                <w:sz w:val="32"/>
              </w:rPr>
              <w:t>教育背景</w:t>
            </w:r>
          </w:p>
          <w:p w:rsidR="0064584C" w:rsidRDefault="00F970A8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2010-2013</w:t>
            </w:r>
          </w:p>
          <w:p w:rsidR="0064584C" w:rsidRDefault="00F970A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微软在线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硕士</w:t>
            </w:r>
          </w:p>
          <w:p w:rsidR="0064584C" w:rsidRDefault="00F970A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绩点3.8/4.0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 w:rsidR="0064584C" w:rsidRDefault="00F970A8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2006-2010</w:t>
            </w:r>
          </w:p>
          <w:p w:rsidR="0064584C" w:rsidRDefault="00F970A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微软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在线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学士</w:t>
            </w:r>
          </w:p>
          <w:p w:rsidR="0064584C" w:rsidRDefault="00F970A8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绩点：3.8/4.0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 w:rsidR="0064584C" w:rsidRDefault="0064584C">
            <w:pPr>
              <w:spacing w:line="44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4584C" w:rsidRDefault="00F970A8">
            <w:pPr>
              <w:spacing w:afterLines="50" w:after="163"/>
              <w:ind w:rightChars="147" w:right="353"/>
              <w:jc w:val="left"/>
              <w:rPr>
                <w:rFonts w:ascii="微软雅黑" w:eastAsia="微软雅黑" w:hAnsi="微软雅黑"/>
                <w:b/>
                <w:sz w:val="32"/>
              </w:rPr>
            </w:pPr>
            <w:r>
              <w:rPr>
                <w:rFonts w:ascii="微软雅黑" w:eastAsia="微软雅黑" w:hAnsi="微软雅黑" w:hint="eastAsia"/>
                <w:b/>
                <w:sz w:val="32"/>
              </w:rPr>
              <w:t>工作经历</w:t>
            </w:r>
          </w:p>
          <w:p w:rsidR="0064584C" w:rsidRDefault="00F970A8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2014.06-2015.12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会计师事务所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会计</w:t>
            </w:r>
          </w:p>
          <w:p w:rsidR="0064584C" w:rsidRDefault="00F970A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负责公司的总账科目核算和月度会计结算；</w:t>
            </w:r>
          </w:p>
          <w:p w:rsidR="0064584C" w:rsidRDefault="00F970A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负责公司内部财务管理、月度和季度财务报告的编制及相关财务分析；</w:t>
            </w:r>
          </w:p>
          <w:p w:rsidR="0064584C" w:rsidRDefault="00F970A8">
            <w:pPr>
              <w:numPr>
                <w:ilvl w:val="0"/>
                <w:numId w:val="1"/>
              </w:numPr>
              <w:spacing w:line="400" w:lineRule="exact"/>
              <w:ind w:left="284" w:rightChars="302" w:right="725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负责组织公司的工商、税务、统计、审计等申报工作及年检工作；编制财务预算分析、控制报告，并提出建议以控制和降低公司的经营成本</w:t>
            </w:r>
          </w:p>
          <w:p w:rsidR="0064584C" w:rsidRDefault="00F970A8">
            <w:pPr>
              <w:spacing w:beforeLines="100" w:before="326" w:line="400" w:lineRule="exact"/>
              <w:ind w:rightChars="147" w:right="353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2013.05-2014.01  中国银行XX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分行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支行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大堂副理</w:t>
            </w:r>
          </w:p>
          <w:p w:rsidR="0064584C" w:rsidRDefault="00F970A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客户存贷业务咨询；协助客户填写信用卡申请资料、网上银行激活等；</w:t>
            </w:r>
          </w:p>
          <w:p w:rsidR="0064584C" w:rsidRDefault="00F970A8">
            <w:pPr>
              <w:numPr>
                <w:ilvl w:val="0"/>
                <w:numId w:val="1"/>
              </w:numPr>
              <w:spacing w:line="400" w:lineRule="exact"/>
              <w:ind w:left="284" w:rightChars="321" w:right="770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参与会计主管团队2011年度支付结算工作调研，并参与编写业务分析和发展报告；</w:t>
            </w:r>
          </w:p>
          <w:p w:rsidR="0064584C" w:rsidRDefault="00F970A8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熟悉了银行业务和工作的基本内容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出色完成了领导交付的任务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。</w:t>
            </w:r>
          </w:p>
          <w:p w:rsidR="0064584C" w:rsidRDefault="00F970A8">
            <w:pPr>
              <w:spacing w:beforeLines="100" w:before="326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2010-201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 xml:space="preserve"> 财务助理</w:t>
            </w:r>
          </w:p>
          <w:p w:rsidR="0064584C" w:rsidRDefault="00F970A8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编制总账分录，如预提、预提冲销、母子公司之间的分录抵消等；</w:t>
            </w:r>
          </w:p>
          <w:p w:rsidR="0064584C" w:rsidRDefault="00F970A8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审核费用报销单，并及时入账；</w:t>
            </w:r>
          </w:p>
          <w:p w:rsidR="0064584C" w:rsidRDefault="00F970A8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进项税认证及公司报税的文件准备；</w:t>
            </w:r>
          </w:p>
          <w:p w:rsidR="0064584C" w:rsidRDefault="00F970A8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其他整理工作如月末装订凭证、整理并file银行回单等。</w:t>
            </w:r>
          </w:p>
        </w:tc>
      </w:tr>
    </w:tbl>
    <w:p w:rsidR="0064584C" w:rsidRDefault="0064584C">
      <w:pPr>
        <w:spacing w:line="0" w:lineRule="atLeast"/>
        <w:jc w:val="left"/>
        <w:rPr>
          <w:rFonts w:ascii="微软雅黑" w:eastAsia="微软雅黑" w:hAnsi="微软雅黑"/>
          <w:sz w:val="2"/>
          <w:szCs w:val="2"/>
        </w:rPr>
      </w:pPr>
    </w:p>
    <w:sectPr w:rsidR="0064584C">
      <w:type w:val="continuous"/>
      <w:pgSz w:w="11900" w:h="16840"/>
      <w:pgMar w:top="0" w:right="0" w:bottom="0" w:left="0" w:header="851" w:footer="992" w:gutter="0"/>
      <w:cols w:space="720" w:equalWidth="0">
        <w:col w:w="11900"/>
      </w:cols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iragino Sans GB W3">
    <w:altName w:val="hakuyoxingshu7000"/>
    <w:charset w:val="80"/>
    <w:family w:val="auto"/>
    <w:pitch w:val="default"/>
    <w:sig w:usb0="00000000" w:usb1="00000000" w:usb2="00000016" w:usb3="00000000" w:csb0="00060007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355DC"/>
    <w:multiLevelType w:val="multilevel"/>
    <w:tmpl w:val="18F355DC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5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302120D"/>
    <w:multiLevelType w:val="multilevel"/>
    <w:tmpl w:val="6302120D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A9"/>
    <w:rsid w:val="000313C2"/>
    <w:rsid w:val="000671F8"/>
    <w:rsid w:val="00104895"/>
    <w:rsid w:val="00146B26"/>
    <w:rsid w:val="001503CF"/>
    <w:rsid w:val="00174701"/>
    <w:rsid w:val="00274CA2"/>
    <w:rsid w:val="00353271"/>
    <w:rsid w:val="003E6438"/>
    <w:rsid w:val="0041401D"/>
    <w:rsid w:val="004729F5"/>
    <w:rsid w:val="004D39A0"/>
    <w:rsid w:val="0055258B"/>
    <w:rsid w:val="005E7C99"/>
    <w:rsid w:val="0064584C"/>
    <w:rsid w:val="006526C2"/>
    <w:rsid w:val="00655EA1"/>
    <w:rsid w:val="006C7DE3"/>
    <w:rsid w:val="007023F9"/>
    <w:rsid w:val="008E3894"/>
    <w:rsid w:val="008F5841"/>
    <w:rsid w:val="00914D52"/>
    <w:rsid w:val="00993A11"/>
    <w:rsid w:val="00AC4EED"/>
    <w:rsid w:val="00B155A6"/>
    <w:rsid w:val="00B36AD6"/>
    <w:rsid w:val="00C421FD"/>
    <w:rsid w:val="00C4510F"/>
    <w:rsid w:val="00CD6380"/>
    <w:rsid w:val="00D17645"/>
    <w:rsid w:val="00DA13AB"/>
    <w:rsid w:val="00DC19A9"/>
    <w:rsid w:val="00DD70BF"/>
    <w:rsid w:val="00DE6BD3"/>
    <w:rsid w:val="00DF7A6A"/>
    <w:rsid w:val="00E00A75"/>
    <w:rsid w:val="00E65DC5"/>
    <w:rsid w:val="00E85825"/>
    <w:rsid w:val="00EB6B1F"/>
    <w:rsid w:val="00EC0C16"/>
    <w:rsid w:val="00F009F8"/>
    <w:rsid w:val="00F379CE"/>
    <w:rsid w:val="00F37CA8"/>
    <w:rsid w:val="00F44B45"/>
    <w:rsid w:val="00F970A8"/>
    <w:rsid w:val="10C5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733A157-B267-4C6F-AB59-7C067EFB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D1A3E1A-AC86-47EA-A1A2-CC339A59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2016-01-05T03:10:00Z</cp:lastPrinted>
  <dcterms:created xsi:type="dcterms:W3CDTF">2017-07-14T03:43:00Z</dcterms:created>
  <dcterms:modified xsi:type="dcterms:W3CDTF">2017-08-12T06:55:00Z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