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EFFFF">
    <v:background id="_x0000_s1025" o:bwmode="white" fillcolor="#feffff">
      <v:fill r:id="rId3" o:title="I1" type="tile"/>
    </v:background>
  </w:background>
  <w:body>
    <w:tbl>
      <w:tblPr>
        <w:tblW w:w="11058" w:type="dxa"/>
        <w:tblInd w:w="-318" w:type="dxa"/>
        <w:tblLook w:val="04A0" w:firstRow="1" w:lastRow="0" w:firstColumn="1" w:lastColumn="0" w:noHBand="0" w:noVBand="1"/>
      </w:tblPr>
      <w:tblGrid>
        <w:gridCol w:w="3856"/>
        <w:gridCol w:w="256"/>
        <w:gridCol w:w="1701"/>
        <w:gridCol w:w="283"/>
        <w:gridCol w:w="2721"/>
        <w:gridCol w:w="2241"/>
      </w:tblGrid>
      <w:tr w:rsidR="004C6785" w:rsidRPr="00640102" w:rsidTr="00640102">
        <w:trPr>
          <w:trHeight w:val="702"/>
        </w:trPr>
        <w:tc>
          <w:tcPr>
            <w:tcW w:w="3856" w:type="dxa"/>
            <w:vMerge w:val="restart"/>
            <w:shd w:val="clear" w:color="auto" w:fill="auto"/>
          </w:tcPr>
          <w:p w:rsidR="004C6785" w:rsidRPr="00640102" w:rsidRDefault="00E4515D" w:rsidP="00640102">
            <w:pPr>
              <w:snapToGrid w:val="0"/>
              <w:rPr>
                <w:rFonts w:ascii="微软雅黑" w:hAnsi="微软雅黑"/>
                <w:b/>
                <w:color w:val="FFFFFF"/>
                <w:sz w:val="72"/>
                <w:szCs w:val="72"/>
              </w:rPr>
            </w:pPr>
            <w:r w:rsidRPr="00640102">
              <w:rPr>
                <w:rFonts w:ascii="微软雅黑" w:hAnsi="微软雅黑" w:hint="eastAsia"/>
                <w:b/>
                <w:color w:val="FFFFFF"/>
                <w:sz w:val="72"/>
                <w:szCs w:val="72"/>
              </w:rPr>
              <w:t xml:space="preserve"> </w:t>
            </w:r>
            <w:r w:rsidR="00195E44">
              <w:rPr>
                <w:rFonts w:ascii="微软雅黑" w:hAnsi="微软雅黑"/>
                <w:b/>
                <w:color w:val="FFFFFF"/>
                <w:sz w:val="72"/>
                <w:szCs w:val="72"/>
              </w:rPr>
              <w:t>Yjbys</w:t>
            </w:r>
          </w:p>
        </w:tc>
        <w:tc>
          <w:tcPr>
            <w:tcW w:w="1957" w:type="dxa"/>
            <w:gridSpan w:val="2"/>
            <w:shd w:val="clear" w:color="auto" w:fill="auto"/>
          </w:tcPr>
          <w:p w:rsidR="004C6785" w:rsidRPr="00640102" w:rsidRDefault="004C6785" w:rsidP="00640102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:rsidR="004C6785" w:rsidRPr="00640102" w:rsidRDefault="004C6785" w:rsidP="00640102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2241" w:type="dxa"/>
            <w:vMerge w:val="restart"/>
            <w:shd w:val="clear" w:color="auto" w:fill="auto"/>
          </w:tcPr>
          <w:p w:rsidR="004C6785" w:rsidRPr="00640102" w:rsidRDefault="002039DA" w:rsidP="00640102">
            <w:pPr>
              <w:snapToGrid w:val="0"/>
              <w:jc w:val="right"/>
              <w:rPr>
                <w:rFonts w:ascii="微软雅黑" w:hAnsi="微软雅黑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-10204</wp:posOffset>
                  </wp:positionH>
                  <wp:positionV relativeFrom="paragraph">
                    <wp:posOffset>-178676</wp:posOffset>
                  </wp:positionV>
                  <wp:extent cx="1397438" cy="1621028"/>
                  <wp:effectExtent l="0" t="0" r="0" b="0"/>
                  <wp:wrapNone/>
                  <wp:docPr id="22" name="图片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10" descr="测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438" cy="162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F2372" w:rsidRPr="00640102" w:rsidTr="00640102">
        <w:trPr>
          <w:trHeight w:val="287"/>
        </w:trPr>
        <w:tc>
          <w:tcPr>
            <w:tcW w:w="3856" w:type="dxa"/>
            <w:vMerge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256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36830</wp:posOffset>
                  </wp:positionV>
                  <wp:extent cx="137795" cy="137795"/>
                  <wp:effectExtent l="0" t="0" r="0" b="0"/>
                  <wp:wrapNone/>
                  <wp:docPr id="21" name="图片 6" descr="\\192.168.199.128\e\简历模版icon图标\45x45白色\年龄 副本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 descr="\\192.168.199.128\e\简历模版icon图标\45x45白色\年龄 副本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13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 w:rsidRPr="00640102">
              <w:rPr>
                <w:rFonts w:ascii="微软雅黑" w:hAnsi="微软雅黑"/>
                <w:color w:val="FFFFFF"/>
              </w:rPr>
              <w:t xml:space="preserve"> 24</w:t>
            </w:r>
            <w:r w:rsidRPr="00640102">
              <w:rPr>
                <w:rFonts w:ascii="微软雅黑" w:hAnsi="微软雅黑" w:hint="eastAsia"/>
                <w:color w:val="FFFFFF"/>
              </w:rPr>
              <w:t>岁</w:t>
            </w:r>
          </w:p>
        </w:tc>
        <w:tc>
          <w:tcPr>
            <w:tcW w:w="283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41275</wp:posOffset>
                  </wp:positionV>
                  <wp:extent cx="137160" cy="137160"/>
                  <wp:effectExtent l="0" t="0" r="0" b="0"/>
                  <wp:wrapNone/>
                  <wp:docPr id="2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21" w:type="dxa"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 w:rsidRPr="00640102">
              <w:rPr>
                <w:rFonts w:ascii="微软雅黑" w:hAnsi="微软雅黑" w:hint="eastAsia"/>
                <w:color w:val="FFFFFF"/>
              </w:rPr>
              <w:t>广东省广州市</w:t>
            </w:r>
          </w:p>
        </w:tc>
        <w:tc>
          <w:tcPr>
            <w:tcW w:w="2241" w:type="dxa"/>
            <w:vMerge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</w:rPr>
            </w:pPr>
          </w:p>
        </w:tc>
      </w:tr>
      <w:tr w:rsidR="00FF2372" w:rsidRPr="00640102" w:rsidTr="00640102">
        <w:tc>
          <w:tcPr>
            <w:tcW w:w="3856" w:type="dxa"/>
            <w:shd w:val="clear" w:color="auto" w:fill="auto"/>
          </w:tcPr>
          <w:p w:rsidR="00FF2372" w:rsidRPr="00640102" w:rsidRDefault="00195E44" w:rsidP="00640102">
            <w:pPr>
              <w:snapToGrid w:val="0"/>
              <w:ind w:firstLineChars="100" w:firstLine="21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 w:hint="eastAsia"/>
                <w:color w:val="FFFFFF"/>
              </w:rPr>
              <w:t>求职目标：</w:t>
            </w:r>
            <w:r w:rsidR="00FF2372" w:rsidRPr="00640102">
              <w:rPr>
                <w:rFonts w:ascii="微软雅黑" w:hAnsi="微软雅黑" w:hint="eastAsia"/>
                <w:color w:val="FFFFFF"/>
              </w:rPr>
              <w:t>市场专员</w:t>
            </w:r>
          </w:p>
        </w:tc>
        <w:tc>
          <w:tcPr>
            <w:tcW w:w="256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53340</wp:posOffset>
                  </wp:positionV>
                  <wp:extent cx="137160" cy="137160"/>
                  <wp:effectExtent l="0" t="0" r="0" b="0"/>
                  <wp:wrapNone/>
                  <wp:docPr id="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 w:rsidRPr="00640102">
              <w:rPr>
                <w:rFonts w:ascii="微软雅黑" w:hAnsi="微软雅黑" w:hint="eastAsia"/>
                <w:color w:val="FFFFFF"/>
              </w:rPr>
              <w:t>13500135000</w:t>
            </w:r>
          </w:p>
        </w:tc>
        <w:tc>
          <w:tcPr>
            <w:tcW w:w="283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57785</wp:posOffset>
                  </wp:positionV>
                  <wp:extent cx="137160" cy="137160"/>
                  <wp:effectExtent l="0" t="0" r="0" b="0"/>
                  <wp:wrapNone/>
                  <wp:docPr id="18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2372" w:rsidRPr="00640102">
              <w:rPr>
                <w:rFonts w:ascii="微软雅黑" w:hAnsi="微软雅黑"/>
                <w:color w:val="FFFFFF"/>
              </w:rPr>
              <w:t xml:space="preserve"> </w:t>
            </w:r>
          </w:p>
        </w:tc>
        <w:tc>
          <w:tcPr>
            <w:tcW w:w="2721" w:type="dxa"/>
            <w:shd w:val="clear" w:color="auto" w:fill="auto"/>
          </w:tcPr>
          <w:p w:rsidR="00FF2372" w:rsidRPr="00640102" w:rsidRDefault="00195E44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/>
                <w:color w:val="FFFFFF"/>
              </w:rPr>
              <w:t>jianli@yjbys</w:t>
            </w:r>
            <w:r w:rsidR="00FF2372" w:rsidRPr="00640102">
              <w:rPr>
                <w:rFonts w:ascii="微软雅黑" w:hAnsi="微软雅黑"/>
                <w:color w:val="FFFFFF"/>
              </w:rPr>
              <w:t>.me</w:t>
            </w:r>
          </w:p>
        </w:tc>
        <w:tc>
          <w:tcPr>
            <w:tcW w:w="2241" w:type="dxa"/>
            <w:vMerge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</w:rPr>
            </w:pPr>
          </w:p>
        </w:tc>
      </w:tr>
      <w:tr w:rsidR="00F13793" w:rsidRPr="00640102" w:rsidTr="00640102">
        <w:trPr>
          <w:trHeight w:val="1107"/>
        </w:trPr>
        <w:tc>
          <w:tcPr>
            <w:tcW w:w="3856" w:type="dxa"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1957" w:type="dxa"/>
            <w:gridSpan w:val="2"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2241" w:type="dxa"/>
            <w:vMerge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</w:tr>
    </w:tbl>
    <w:p w:rsidR="00F62C06" w:rsidRPr="00B14EF4" w:rsidRDefault="002039DA" w:rsidP="00506A64">
      <w:pPr>
        <w:snapToGrid w:val="0"/>
        <w:rPr>
          <w:rFonts w:ascii="微软雅黑" w:hAnsi="微软雅黑"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-461010</wp:posOffset>
            </wp:positionH>
            <wp:positionV relativeFrom="page">
              <wp:posOffset>0</wp:posOffset>
            </wp:positionV>
            <wp:extent cx="7581265" cy="2152650"/>
            <wp:effectExtent l="0" t="0" r="635" b="0"/>
            <wp:wrapNone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2152650"/>
                    </a:xfrm>
                    <a:prstGeom prst="rect">
                      <a:avLst/>
                    </a:prstGeom>
                    <a:solidFill>
                      <a:srgbClr val="24DCB9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1057" w:type="dxa"/>
        <w:tblInd w:w="-289" w:type="dxa"/>
        <w:tblLook w:val="04A0" w:firstRow="1" w:lastRow="0" w:firstColumn="1" w:lastColumn="0" w:noHBand="0" w:noVBand="1"/>
      </w:tblPr>
      <w:tblGrid>
        <w:gridCol w:w="2269"/>
        <w:gridCol w:w="255"/>
        <w:gridCol w:w="4408"/>
        <w:gridCol w:w="4125"/>
      </w:tblGrid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color w:val="008E4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0048" behindDoc="0" locked="0" layoutInCell="1" allowOverlap="1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20955</wp:posOffset>
                  </wp:positionV>
                  <wp:extent cx="255270" cy="255270"/>
                  <wp:effectExtent l="0" t="0" r="0" b="0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" cy="25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7586" w:rsidRPr="00640102">
              <w:rPr>
                <w:rFonts w:ascii="微软雅黑" w:hAnsi="微软雅黑" w:hint="eastAsia"/>
                <w:b/>
                <w:noProof/>
                <w:color w:val="39C0B2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rPr>
                <w:rFonts w:ascii="微软雅黑" w:hAnsi="微软雅黑"/>
                <w:b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142240</wp:posOffset>
                      </wp:positionV>
                      <wp:extent cx="5400675" cy="0"/>
                      <wp:effectExtent l="16510" t="14605" r="21590" b="23495"/>
                      <wp:wrapNone/>
                      <wp:docPr id="6" name="直接连接符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39C0B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A4AFF0" id="直接连接符 1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1.2pt" to="428.0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" strokecolor="#39c0b2" strokeweight="2.25pt"/>
                  </w:pict>
                </mc:Fallback>
              </mc:AlternateContent>
            </w:r>
          </w:p>
        </w:tc>
      </w:tr>
      <w:tr w:rsidR="00604372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604372" w:rsidRPr="00640102" w:rsidRDefault="002039DA" w:rsidP="00640102">
            <w:pPr>
              <w:snapToGrid w:val="0"/>
              <w:jc w:val="left"/>
              <w:rPr>
                <w:rFonts w:eastAsia="Arial Unicode MS" w:cs="Arial Unicode MS"/>
              </w:rPr>
            </w:pPr>
            <w:r w:rsidRPr="00640102">
              <w:rPr>
                <w:rFonts w:eastAsia="Arial Unicode MS" w:cs="Arial Unicode MS"/>
                <w:noProof/>
                <w:color w:val="78809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52070</wp:posOffset>
                      </wp:positionV>
                      <wp:extent cx="152400" cy="168275"/>
                      <wp:effectExtent l="0" t="635" r="0" b="2540"/>
                      <wp:wrapNone/>
                      <wp:docPr id="5" name="流程图: 决策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39C0B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0BA0D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图: 决策 19" o:spid="_x0000_s1026" type="#_x0000_t110" style="position:absolute;left:0;text-align:left;margin-left:101.45pt;margin-top:4.1pt;width:12pt;height:1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" fillcolor="#39c0b2" stroked="f" strokeweight="2pt"/>
                  </w:pict>
                </mc:Fallback>
              </mc:AlternateContent>
            </w:r>
            <w:r w:rsidR="00604372" w:rsidRPr="00640102">
              <w:rPr>
                <w:rFonts w:eastAsia="Arial Unicode MS" w:cs="Arial Unicode MS" w:hint="eastAsia"/>
                <w:noProof/>
              </w:rPr>
              <w:t>2008.09-2012.07</w:t>
            </w: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ind w:firstLineChars="115" w:firstLine="241"/>
              <w:rPr>
                <w:rFonts w:ascii="微软雅黑" w:hAnsi="微软雅黑"/>
              </w:rPr>
            </w:pPr>
          </w:p>
        </w:tc>
        <w:tc>
          <w:tcPr>
            <w:tcW w:w="4408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</w:rPr>
            </w:pPr>
            <w:r w:rsidRPr="00640102">
              <w:rPr>
                <w:rFonts w:ascii="微软雅黑" w:hAnsi="微软雅黑" w:hint="eastAsia"/>
                <w:noProof/>
              </w:rPr>
              <w:t>华南理工</w:t>
            </w:r>
          </w:p>
        </w:tc>
        <w:tc>
          <w:tcPr>
            <w:tcW w:w="4125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</w:rPr>
            </w:pPr>
            <w:r w:rsidRPr="00640102">
              <w:rPr>
                <w:rFonts w:ascii="微软雅黑" w:hAnsi="微软雅黑" w:hint="eastAsia"/>
                <w:noProof/>
              </w:rPr>
              <w:t>市场营销</w:t>
            </w:r>
          </w:p>
        </w:tc>
      </w:tr>
      <w:tr w:rsidR="00035D3C" w:rsidRPr="00640102" w:rsidTr="00640102">
        <w:trPr>
          <w:trHeight w:val="1534"/>
        </w:trPr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  <w:r w:rsidRPr="00640102">
              <w:rPr>
                <w:rFonts w:ascii="微软雅黑" w:hAnsi="微软雅黑" w:hint="eastAsia"/>
                <w:noProof/>
                <w:color w:val="766938"/>
              </w:rPr>
              <w:t>主修课程</w:t>
            </w:r>
            <w:r w:rsidRPr="00640102">
              <w:rPr>
                <w:rFonts w:ascii="微软雅黑" w:hAnsi="微软雅黑" w:hint="eastAsia"/>
                <w:noProof/>
                <w:color w:val="766938"/>
              </w:rPr>
              <w:br/>
              <w:t>基本会计、统计学、市场营销、国际市场营销、市场调</w:t>
            </w:r>
            <w:bookmarkStart w:id="0" w:name="_GoBack"/>
            <w:bookmarkEnd w:id="0"/>
            <w:r w:rsidRPr="00640102">
              <w:rPr>
                <w:rFonts w:ascii="微软雅黑" w:hAnsi="微软雅黑" w:hint="eastAsia"/>
                <w:noProof/>
                <w:color w:val="766938"/>
              </w:rPr>
              <w:t>查与预测、商业心理学、广告学、公共关系学、货币银行学、经济法、国际贸易、大学英语、经济数学、计算机应用等。</w:t>
            </w:r>
          </w:p>
        </w:tc>
      </w:tr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0" locked="0" layoutInCell="1" allowOverlap="1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20955</wp:posOffset>
                  </wp:positionV>
                  <wp:extent cx="264160" cy="264160"/>
                  <wp:effectExtent l="0" t="0" r="2540" b="2540"/>
                  <wp:wrapNone/>
                  <wp:docPr id="1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40102">
              <w:rPr>
                <w:rFonts w:ascii="微软雅黑" w:hAnsi="微软雅黑"/>
                <w:noProof/>
                <w:color w:val="39C0B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333375</wp:posOffset>
                      </wp:positionV>
                      <wp:extent cx="152400" cy="168275"/>
                      <wp:effectExtent l="0" t="8255" r="0" b="4445"/>
                      <wp:wrapNone/>
                      <wp:docPr id="4" name="流程图: 决策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39C0B2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1EB34" id="流程图: 决策 20" o:spid="_x0000_s1026" type="#_x0000_t110" style="position:absolute;left:0;text-align:left;margin-left:101.45pt;margin-top:26.25pt;width:12pt;height:1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" fillcolor="#39c0b2" stroked="f" strokeweight="2pt"/>
                  </w:pict>
                </mc:Fallback>
              </mc:AlternateContent>
            </w:r>
            <w:r w:rsidR="0075006C" w:rsidRPr="00640102">
              <w:rPr>
                <w:rFonts w:ascii="微软雅黑" w:hAnsi="微软雅黑" w:hint="eastAsia"/>
                <w:b/>
                <w:noProof/>
                <w:color w:val="39C0B2"/>
                <w:sz w:val="28"/>
                <w:szCs w:val="28"/>
              </w:rPr>
              <w:t>工作经验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155575</wp:posOffset>
                      </wp:positionV>
                      <wp:extent cx="5400675" cy="0"/>
                      <wp:effectExtent l="16510" t="20955" r="21590" b="17145"/>
                      <wp:wrapNone/>
                      <wp:docPr id="3" name="直接连接符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39C0B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3C869A" id="直接连接符 15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2.25pt" to="428.0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" strokecolor="#39c0b2" strokeweight="2.25pt"/>
                  </w:pict>
                </mc:Fallback>
              </mc:AlternateContent>
            </w:r>
          </w:p>
        </w:tc>
      </w:tr>
      <w:tr w:rsidR="00604372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jc w:val="left"/>
              <w:rPr>
                <w:rFonts w:eastAsia="Arial Unicode MS" w:cs="Arial Unicode MS"/>
                <w:noProof/>
              </w:rPr>
            </w:pPr>
            <w:r w:rsidRPr="00640102">
              <w:rPr>
                <w:rFonts w:eastAsia="Arial Unicode MS" w:cs="Arial Unicode MS" w:hint="eastAsia"/>
                <w:noProof/>
              </w:rPr>
              <w:t>2013.10至今</w:t>
            </w: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4408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卓望信息科技有限公司</w:t>
            </w:r>
          </w:p>
        </w:tc>
        <w:tc>
          <w:tcPr>
            <w:tcW w:w="4125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营运推广主管</w:t>
            </w:r>
          </w:p>
        </w:tc>
      </w:tr>
      <w:tr w:rsidR="00035D3C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  <w:r w:rsidRPr="00640102">
              <w:rPr>
                <w:rFonts w:ascii="微软雅黑" w:hAnsi="微软雅黑"/>
                <w:noProof/>
                <w:color w:val="766938"/>
              </w:rPr>
              <w:t>1、负责社会化媒体营销团队的搭建工作，制定相关运营策略和指标，带领团队实施计划；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2、网站常态运营活动规划和推进执行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3、相关数据报告和统计，为公司决策层提供决策依据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4、轻量级产品和应用的策划，统筹产品、技术团队成员实施。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工作成果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社会化媒体账号总共涨粉67万（包含QQ空间，人人网，新浪微博，腾讯微博）日均互动量相比接手前提升1000%，评论转发量级达到百千级</w:t>
            </w:r>
          </w:p>
        </w:tc>
      </w:tr>
      <w:tr w:rsidR="00604372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jc w:val="left"/>
              <w:rPr>
                <w:rFonts w:eastAsia="Arial Unicode MS" w:cs="Arial Unicode MS"/>
                <w:noProof/>
              </w:rPr>
            </w:pPr>
            <w:r w:rsidRPr="00640102">
              <w:rPr>
                <w:rFonts w:eastAsia="Arial Unicode MS" w:cs="Arial Unicode MS" w:hint="eastAsia"/>
                <w:noProof/>
              </w:rPr>
              <w:t>2012.08-2013.09</w:t>
            </w: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4408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广州灵心沙文化活动有限公司</w:t>
            </w:r>
          </w:p>
        </w:tc>
        <w:tc>
          <w:tcPr>
            <w:tcW w:w="4125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市场推广专员</w:t>
            </w:r>
          </w:p>
        </w:tc>
      </w:tr>
      <w:tr w:rsidR="00035D3C" w:rsidRPr="00640102" w:rsidTr="00640102">
        <w:trPr>
          <w:trHeight w:val="1636"/>
        </w:trPr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  <w:r w:rsidRPr="00640102">
              <w:rPr>
                <w:rFonts w:ascii="微软雅黑" w:hAnsi="微软雅黑"/>
                <w:noProof/>
                <w:color w:val="766938"/>
              </w:rPr>
              <w:t>1、网络推广渠道搭建维护，包括QQ空间、微博、豆瓣等；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2、负责软硬广投放，网络舆情监控，公关稿撰写，事件营销策划；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3、标书制作和撰写，甲方沟通工作。</w:t>
            </w:r>
          </w:p>
        </w:tc>
      </w:tr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1072" behindDoc="0" locked="0" layoutInCell="1" allowOverlap="1">
                  <wp:simplePos x="0" y="0"/>
                  <wp:positionH relativeFrom="column">
                    <wp:posOffset>1229995</wp:posOffset>
                  </wp:positionH>
                  <wp:positionV relativeFrom="paragraph">
                    <wp:posOffset>24765</wp:posOffset>
                  </wp:positionV>
                  <wp:extent cx="264160" cy="264160"/>
                  <wp:effectExtent l="0" t="0" r="2540" b="2540"/>
                  <wp:wrapNone/>
                  <wp:docPr id="1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4235" w:rsidRPr="00640102">
              <w:rPr>
                <w:rFonts w:ascii="微软雅黑" w:hAnsi="微软雅黑" w:hint="eastAsia"/>
                <w:b/>
                <w:noProof/>
                <w:color w:val="39C0B2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rPr>
                <w:rFonts w:ascii="微软雅黑" w:hAnsi="微软雅黑"/>
                <w:noProof/>
                <w:color w:val="3B3F4A"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161925</wp:posOffset>
                      </wp:positionV>
                      <wp:extent cx="5400675" cy="0"/>
                      <wp:effectExtent l="16510" t="20320" r="21590" b="17780"/>
                      <wp:wrapNone/>
                      <wp:docPr id="2" name="直接连接符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39C0B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39EA54" id="直接连接符 17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2.75pt" to="428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" strokecolor="#39c0b2" strokeweight="2.25pt"/>
                  </w:pict>
                </mc:Fallback>
              </mc:AlternateContent>
            </w:r>
          </w:p>
        </w:tc>
      </w:tr>
      <w:tr w:rsidR="00035D3C" w:rsidRPr="00640102" w:rsidTr="00640102">
        <w:trPr>
          <w:trHeight w:val="1652"/>
        </w:trPr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color w:val="F75A53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976CBE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 w:hint="eastAsia"/>
                <w:noProof/>
                <w:color w:val="766938"/>
              </w:rPr>
              <w:t>CET-6，优秀的听说写能力</w:t>
            </w:r>
            <w:r w:rsidRPr="00640102">
              <w:rPr>
                <w:rFonts w:ascii="微软雅黑" w:hAnsi="微软雅黑" w:hint="eastAsia"/>
                <w:noProof/>
                <w:color w:val="766938"/>
              </w:rPr>
              <w:br/>
              <w:t>计算机二级，熟悉计算机各项操作</w:t>
            </w:r>
            <w:r w:rsidRPr="00640102">
              <w:rPr>
                <w:rFonts w:ascii="微软雅黑" w:hAnsi="微软雅黑" w:hint="eastAsia"/>
                <w:noProof/>
                <w:color w:val="766938"/>
              </w:rPr>
              <w:br/>
              <w:t>高级营销员，国家职业资格四级</w:t>
            </w:r>
          </w:p>
        </w:tc>
      </w:tr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1238885</wp:posOffset>
                  </wp:positionH>
                  <wp:positionV relativeFrom="paragraph">
                    <wp:posOffset>33020</wp:posOffset>
                  </wp:positionV>
                  <wp:extent cx="263525" cy="267335"/>
                  <wp:effectExtent l="0" t="0" r="3175" b="0"/>
                  <wp:wrapNone/>
                  <wp:docPr id="1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2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2727" w:rsidRPr="00640102">
              <w:rPr>
                <w:rFonts w:ascii="微软雅黑" w:hAnsi="微软雅黑" w:hint="eastAsia"/>
                <w:b/>
                <w:noProof/>
                <w:color w:val="39C0B2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widowControl/>
              <w:snapToGrid w:val="0"/>
              <w:spacing w:after="160"/>
              <w:jc w:val="left"/>
              <w:rPr>
                <w:rFonts w:ascii="微软雅黑" w:hAnsi="微软雅黑"/>
                <w:b/>
                <w:noProof/>
                <w:color w:val="3B3F4A"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165735</wp:posOffset>
                      </wp:positionV>
                      <wp:extent cx="5400675" cy="0"/>
                      <wp:effectExtent l="16510" t="15875" r="21590" b="22225"/>
                      <wp:wrapNone/>
                      <wp:docPr id="1" name="直接连接符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39C0B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D0D2F3" id="直接连接符 18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13.05pt" to="427.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" strokecolor="#39c0b2" strokeweight="2.25pt"/>
                  </w:pict>
                </mc:Fallback>
              </mc:AlternateContent>
            </w:r>
          </w:p>
        </w:tc>
      </w:tr>
      <w:tr w:rsidR="00035D3C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  <w:color w:val="766938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 w:rsidR="00884269" w:rsidRPr="00B14EF4" w:rsidRDefault="00884269" w:rsidP="00506A64">
      <w:pPr>
        <w:snapToGrid w:val="0"/>
        <w:rPr>
          <w:rFonts w:ascii="微软雅黑" w:hAnsi="微软雅黑"/>
        </w:rPr>
      </w:pPr>
    </w:p>
    <w:sectPr w:rsidR="00884269" w:rsidRPr="00B14EF4" w:rsidSect="00C469BC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0FF" w:rsidRDefault="00A200FF" w:rsidP="00504C16">
      <w:r>
        <w:separator/>
      </w:r>
    </w:p>
  </w:endnote>
  <w:endnote w:type="continuationSeparator" w:id="0">
    <w:p w:rsidR="00A200FF" w:rsidRDefault="00A200FF" w:rsidP="0050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0FF" w:rsidRDefault="00A200FF" w:rsidP="00504C16">
      <w:r>
        <w:separator/>
      </w:r>
    </w:p>
  </w:footnote>
  <w:footnote w:type="continuationSeparator" w:id="0">
    <w:p w:rsidR="00A200FF" w:rsidRDefault="00A200FF" w:rsidP="00504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15pt;height:11.15pt;visibility:visible" o:bullet="t">
        <v:imagedata r:id="rId1" o:title="年龄 副本"/>
      </v:shape>
    </w:pict>
  </w:numPicBullet>
  <w:abstractNum w:abstractNumId="0">
    <w:nsid w:val="13560D12"/>
    <w:multiLevelType w:val="hybridMultilevel"/>
    <w:tmpl w:val="46220350"/>
    <w:lvl w:ilvl="0" w:tplc="8B3AA90A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3B3F4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33457F"/>
    <w:multiLevelType w:val="hybridMultilevel"/>
    <w:tmpl w:val="0FDCDA54"/>
    <w:lvl w:ilvl="0" w:tplc="73807CC0">
      <w:start w:val="1"/>
      <w:numFmt w:val="bullet"/>
      <w:lvlText w:val=""/>
      <w:lvlJc w:val="left"/>
      <w:pPr>
        <w:ind w:left="735" w:hanging="420"/>
      </w:pPr>
      <w:rPr>
        <w:rFonts w:ascii="Wingdings" w:hAnsi="Wingdings" w:hint="default"/>
        <w:color w:val="766938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#24dcb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81"/>
    <w:rsid w:val="00023859"/>
    <w:rsid w:val="00035D3C"/>
    <w:rsid w:val="000C1461"/>
    <w:rsid w:val="000C539B"/>
    <w:rsid w:val="000F4235"/>
    <w:rsid w:val="001824EB"/>
    <w:rsid w:val="00192A4D"/>
    <w:rsid w:val="00195E44"/>
    <w:rsid w:val="002039DA"/>
    <w:rsid w:val="00230FAA"/>
    <w:rsid w:val="0023723B"/>
    <w:rsid w:val="00243616"/>
    <w:rsid w:val="00284E56"/>
    <w:rsid w:val="00292827"/>
    <w:rsid w:val="00296F4A"/>
    <w:rsid w:val="002C0B2A"/>
    <w:rsid w:val="00332DB9"/>
    <w:rsid w:val="003C3E19"/>
    <w:rsid w:val="00407470"/>
    <w:rsid w:val="00421EBB"/>
    <w:rsid w:val="004244C6"/>
    <w:rsid w:val="00442C19"/>
    <w:rsid w:val="0046290E"/>
    <w:rsid w:val="004C310C"/>
    <w:rsid w:val="004C6249"/>
    <w:rsid w:val="004C6785"/>
    <w:rsid w:val="00504C16"/>
    <w:rsid w:val="00506A64"/>
    <w:rsid w:val="00542BE6"/>
    <w:rsid w:val="00552727"/>
    <w:rsid w:val="0059555A"/>
    <w:rsid w:val="005B2F56"/>
    <w:rsid w:val="005C41B6"/>
    <w:rsid w:val="005D4C0F"/>
    <w:rsid w:val="00604372"/>
    <w:rsid w:val="006059BB"/>
    <w:rsid w:val="00605B12"/>
    <w:rsid w:val="00624FC6"/>
    <w:rsid w:val="00637113"/>
    <w:rsid w:val="00640102"/>
    <w:rsid w:val="0066106E"/>
    <w:rsid w:val="0068101D"/>
    <w:rsid w:val="006862E4"/>
    <w:rsid w:val="00693A8F"/>
    <w:rsid w:val="00697CAC"/>
    <w:rsid w:val="006A262F"/>
    <w:rsid w:val="006E4F71"/>
    <w:rsid w:val="00700C9D"/>
    <w:rsid w:val="00726D02"/>
    <w:rsid w:val="0075006C"/>
    <w:rsid w:val="00786679"/>
    <w:rsid w:val="0080322C"/>
    <w:rsid w:val="00812E7B"/>
    <w:rsid w:val="0082671F"/>
    <w:rsid w:val="008339A3"/>
    <w:rsid w:val="00857D85"/>
    <w:rsid w:val="00884269"/>
    <w:rsid w:val="00890B5D"/>
    <w:rsid w:val="00894FAF"/>
    <w:rsid w:val="008A45B4"/>
    <w:rsid w:val="00904822"/>
    <w:rsid w:val="00937981"/>
    <w:rsid w:val="00945C24"/>
    <w:rsid w:val="009471DF"/>
    <w:rsid w:val="00976CBE"/>
    <w:rsid w:val="00A07771"/>
    <w:rsid w:val="00A17237"/>
    <w:rsid w:val="00A200FF"/>
    <w:rsid w:val="00A538BE"/>
    <w:rsid w:val="00A9444C"/>
    <w:rsid w:val="00AA65F7"/>
    <w:rsid w:val="00AC2773"/>
    <w:rsid w:val="00AD3B17"/>
    <w:rsid w:val="00AE6BD5"/>
    <w:rsid w:val="00B14EF4"/>
    <w:rsid w:val="00B17208"/>
    <w:rsid w:val="00B9072F"/>
    <w:rsid w:val="00BC733F"/>
    <w:rsid w:val="00BF535A"/>
    <w:rsid w:val="00C00AEA"/>
    <w:rsid w:val="00C02711"/>
    <w:rsid w:val="00C469BC"/>
    <w:rsid w:val="00C64030"/>
    <w:rsid w:val="00C95831"/>
    <w:rsid w:val="00C96AC4"/>
    <w:rsid w:val="00CD1AF2"/>
    <w:rsid w:val="00D07824"/>
    <w:rsid w:val="00D10D62"/>
    <w:rsid w:val="00D25036"/>
    <w:rsid w:val="00D85A35"/>
    <w:rsid w:val="00DA3EA4"/>
    <w:rsid w:val="00E21CF5"/>
    <w:rsid w:val="00E4515D"/>
    <w:rsid w:val="00E840D7"/>
    <w:rsid w:val="00EA329A"/>
    <w:rsid w:val="00EB1DC9"/>
    <w:rsid w:val="00EF4852"/>
    <w:rsid w:val="00F0093C"/>
    <w:rsid w:val="00F127FD"/>
    <w:rsid w:val="00F13793"/>
    <w:rsid w:val="00F23078"/>
    <w:rsid w:val="00F62C06"/>
    <w:rsid w:val="00F75D78"/>
    <w:rsid w:val="00F80A4F"/>
    <w:rsid w:val="00F938CF"/>
    <w:rsid w:val="00FD7586"/>
    <w:rsid w:val="00FF2372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4dcb9"/>
    </o:shapedefaults>
    <o:shapelayout v:ext="edit">
      <o:idmap v:ext="edit" data="1"/>
    </o:shapelayout>
  </w:shapeDefaults>
  <w:decimalSymbol w:val="."/>
  <w:listSeparator w:val=","/>
  <w15:docId w15:val="{D54BFA70-C830-423B-B88C-8F486C30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504C1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504C16"/>
    <w:rPr>
      <w:sz w:val="18"/>
      <w:szCs w:val="18"/>
    </w:rPr>
  </w:style>
  <w:style w:type="table" w:styleId="a6">
    <w:name w:val="Table Grid"/>
    <w:basedOn w:val="a1"/>
    <w:uiPriority w:val="39"/>
    <w:rsid w:val="00697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5B2F56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5B2F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2015-03-23T08:32:00Z</cp:lastPrinted>
  <dcterms:created xsi:type="dcterms:W3CDTF">2017-07-29T04:14:00Z</dcterms:created>
  <dcterms:modified xsi:type="dcterms:W3CDTF">2017-07-29T04:14:00Z</dcterms:modified>
  <cp:category>www.yjbys.com</cp:category>
  <cp:contentStatus>www.yjbys.com</cp:contentStatus>
</cp:coreProperties>
</file>